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C5A1" w14:textId="316985C9" w:rsidR="005253DE" w:rsidRDefault="005253DE" w:rsidP="005253DE">
      <w:pPr>
        <w:jc w:val="center"/>
        <w:rPr>
          <w:b/>
          <w:bCs/>
        </w:rPr>
      </w:pPr>
      <w:r w:rsidRPr="00515E91">
        <w:rPr>
          <w:b/>
          <w:bCs/>
        </w:rPr>
        <w:t>THÔNG BÁO</w:t>
      </w:r>
      <w:r w:rsidR="0043587B">
        <w:rPr>
          <w:b/>
          <w:bCs/>
        </w:rPr>
        <w:t>!</w:t>
      </w:r>
    </w:p>
    <w:p w14:paraId="095DDE16" w14:textId="28EECA18" w:rsidR="005253DE" w:rsidRPr="00CA0F86" w:rsidRDefault="00994807" w:rsidP="007E3F7A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rFonts w:eastAsia="Calibri"/>
          <w:color w:val="000000" w:themeColor="text1"/>
          <w:spacing w:val="-4"/>
          <w:sz w:val="28"/>
          <w:szCs w:val="28"/>
          <w:lang w:val="nb-NO"/>
        </w:rPr>
      </w:pPr>
      <w:r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>Nhà trường hướng dẫn</w:t>
      </w:r>
      <w:r w:rsidR="005253DE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 </w:t>
      </w:r>
      <w:r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cho </w:t>
      </w:r>
      <w:r w:rsidR="00CA0F86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các đồng chí </w:t>
      </w:r>
      <w:r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>Cán bộ giáo viên và nhân viên</w:t>
      </w:r>
      <w:r w:rsidR="00A34CFB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 </w:t>
      </w:r>
      <w:r w:rsidR="005E3934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cách </w:t>
      </w:r>
      <w:r w:rsidR="00A34CFB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>sử dụng Bộ Pháp điển online</w:t>
      </w:r>
      <w:r w:rsidR="00CA0F86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 để</w:t>
      </w:r>
      <w:r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 tra cứu văn bản luật thông qua </w:t>
      </w:r>
      <w:r w:rsidR="007E3F7A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đường link </w:t>
      </w:r>
      <w:r w:rsidR="00515E91" w:rsidRPr="00CA0F86">
        <w:rPr>
          <w:rFonts w:eastAsia="Calibri"/>
          <w:color w:val="000000" w:themeColor="text1"/>
          <w:spacing w:val="-4"/>
          <w:sz w:val="28"/>
          <w:szCs w:val="28"/>
          <w:lang w:val="nb-NO"/>
        </w:rPr>
        <w:t xml:space="preserve">như sau: </w:t>
      </w:r>
    </w:p>
    <w:p w14:paraId="2D1A0BFA" w14:textId="4261D5BC" w:rsidR="00306D61" w:rsidRDefault="005E3934" w:rsidP="00412B63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http://phapdienmoi.gov.vn</w:t>
      </w:r>
      <w:r w:rsidR="00994807">
        <w:rPr>
          <w:sz w:val="28"/>
          <w:szCs w:val="28"/>
        </w:rPr>
        <w:t xml:space="preserve"> -&gt; Cổng thông tin điện tử pháp điển -Bộ tư pháp -&gt; BỘ PHÁP ĐIỂN -&gt; </w:t>
      </w:r>
      <w:r w:rsidR="00CA0F86">
        <w:rPr>
          <w:sz w:val="28"/>
          <w:szCs w:val="28"/>
        </w:rPr>
        <w:t>vào</w:t>
      </w:r>
      <w:r w:rsidR="00994807">
        <w:rPr>
          <w:sz w:val="28"/>
          <w:szCs w:val="28"/>
        </w:rPr>
        <w:t xml:space="preserve"> các chủ đề cần nghiên cứu.</w:t>
      </w:r>
    </w:p>
    <w:p w14:paraId="3043A283" w14:textId="59F37A51" w:rsidR="005E3934" w:rsidRDefault="005E3934" w:rsidP="00412B63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Ví dụ: Chủ đề số 44: Xây dựng pháp luật và thi hành pháp luật -&gt; đề mục số 1: Ban hành văn bản quy phạm pháp luật </w:t>
      </w:r>
      <w:r w:rsidR="00CA0F86">
        <w:rPr>
          <w:sz w:val="28"/>
          <w:szCs w:val="28"/>
        </w:rPr>
        <w:t>-</w:t>
      </w:r>
      <w:r>
        <w:rPr>
          <w:sz w:val="28"/>
          <w:szCs w:val="28"/>
        </w:rPr>
        <w:t xml:space="preserve"> vào xem chi tiết hoặc vào danh mục pháp luật.</w:t>
      </w:r>
    </w:p>
    <w:p w14:paraId="0B24C765" w14:textId="77777777" w:rsidR="005E3934" w:rsidRPr="00CA0F86" w:rsidRDefault="005E3934" w:rsidP="005E393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CA0F86">
        <w:rPr>
          <w:rStyle w:val="Strong"/>
          <w:color w:val="333333"/>
          <w:sz w:val="28"/>
          <w:szCs w:val="28"/>
        </w:rPr>
        <w:t>DANH MỤC VĂN BẢN PHÁP ĐIỂN VÀO ĐỀ MỤC</w:t>
      </w:r>
    </w:p>
    <w:tbl>
      <w:tblPr>
        <w:tblW w:w="9505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3827"/>
        <w:gridCol w:w="1134"/>
        <w:gridCol w:w="1418"/>
        <w:gridCol w:w="1559"/>
        <w:gridCol w:w="855"/>
      </w:tblGrid>
      <w:tr w:rsidR="007541E1" w14:paraId="511AA573" w14:textId="77777777" w:rsidTr="007541E1">
        <w:trPr>
          <w:trHeight w:val="206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228BD" w14:textId="77777777" w:rsidR="005E3934" w:rsidRDefault="005E3934">
            <w:pPr>
              <w:jc w:val="center"/>
              <w:rPr>
                <w:rFonts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STT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1933A" w14:textId="77777777" w:rsidR="005E3934" w:rsidRDefault="005E3934">
            <w:pPr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Văn bản thuộc nội dung của đề mục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A1D98" w14:textId="77777777" w:rsidR="005E3934" w:rsidRDefault="005E3934">
            <w:pPr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Cơ quan thực hiện pháp điển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E1E12" w14:textId="77777777" w:rsidR="005E3934" w:rsidRDefault="005E3934">
            <w:pPr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Ngày ban hành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467D1" w14:textId="77777777" w:rsidR="005E3934" w:rsidRDefault="005E3934">
            <w:pPr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Ngày có hiệu lực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F7726" w14:textId="77777777" w:rsidR="005E3934" w:rsidRDefault="005E3934">
            <w:pPr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3"/>
                <w:szCs w:val="23"/>
              </w:rPr>
              <w:t>Ký hiệu văn bản trong đề mục</w:t>
            </w:r>
          </w:p>
        </w:tc>
      </w:tr>
      <w:tr w:rsidR="007541E1" w14:paraId="1FCF2702" w14:textId="77777777" w:rsidTr="007541E1">
        <w:trPr>
          <w:trHeight w:val="81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A12E9" w14:textId="77777777" w:rsidR="005E3934" w:rsidRPr="009669BC" w:rsidRDefault="005E3934" w:rsidP="009669BC">
            <w:pPr>
              <w:jc w:val="center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417DC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hyperlink r:id="rId4" w:tgtFrame="_blank" w:history="1">
              <w:r w:rsidRPr="009669BC">
                <w:rPr>
                  <w:rStyle w:val="Hyperlink"/>
                  <w:sz w:val="24"/>
                  <w:szCs w:val="24"/>
                </w:rPr>
                <w:t>Luật 80/2015/QH13 Ban hành văn bản quy phạm pháp luật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43B00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Bộ Tư pháp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82DF1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22/06/2015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74035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01/07/2016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6F9F0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541E1" w14:paraId="2BB36ED1" w14:textId="77777777" w:rsidTr="007541E1">
        <w:trPr>
          <w:trHeight w:val="13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41C1" w14:textId="77777777" w:rsidR="005E3934" w:rsidRPr="009669BC" w:rsidRDefault="005E3934" w:rsidP="009669BC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F74A2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hyperlink r:id="rId5" w:tgtFrame="_blank" w:history="1">
              <w:r w:rsidRPr="009669BC">
                <w:rPr>
                  <w:rStyle w:val="Hyperlink"/>
                  <w:sz w:val="24"/>
                  <w:szCs w:val="24"/>
                </w:rPr>
                <w:t>Luật 63/2020/QH14 Luật sửa đổi, bổ sung một số điều của Luật ban hành văn bản quy phạm pháp luật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5DCB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D00A6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18/06/2020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EBA38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01/01/2021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EFD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541E1" w14:paraId="7A07FD37" w14:textId="77777777" w:rsidTr="007541E1">
        <w:trPr>
          <w:trHeight w:val="124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F1687" w14:textId="77777777" w:rsidR="005E3934" w:rsidRPr="009669BC" w:rsidRDefault="005E3934" w:rsidP="009669BC">
            <w:pPr>
              <w:jc w:val="center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00146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hyperlink r:id="rId6" w:tgtFrame="_blank" w:history="1">
              <w:r w:rsidRPr="009669BC">
                <w:rPr>
                  <w:rStyle w:val="Hyperlink"/>
                  <w:sz w:val="24"/>
                  <w:szCs w:val="24"/>
                </w:rPr>
                <w:t>Nghị quyết 351/2017/UBTVQH14 Quy định thể thức và kỹ thuật trình bày văn bản quy phạm pháp luật của Quốc hội, Ủy ban Thường vụ Quốc hội, Chủ tịch nước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DB82A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F0603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14/03/2017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68A5D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20/05/2017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6F37E" w14:textId="77777777" w:rsidR="005E3934" w:rsidRPr="009669BC" w:rsidRDefault="005E3934">
            <w:pPr>
              <w:jc w:val="both"/>
              <w:rPr>
                <w:color w:val="333333"/>
                <w:sz w:val="24"/>
                <w:szCs w:val="24"/>
              </w:rPr>
            </w:pPr>
            <w:r w:rsidRPr="009669BC">
              <w:rPr>
                <w:color w:val="333333"/>
                <w:sz w:val="24"/>
                <w:szCs w:val="24"/>
              </w:rPr>
              <w:t>NQ.1</w:t>
            </w:r>
          </w:p>
        </w:tc>
      </w:tr>
      <w:tr w:rsidR="007541E1" w14:paraId="33581612" w14:textId="77777777" w:rsidTr="007541E1">
        <w:trPr>
          <w:trHeight w:val="137"/>
        </w:trPr>
        <w:tc>
          <w:tcPr>
            <w:tcW w:w="71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E6C02D" w14:textId="77777777" w:rsidR="005E3934" w:rsidRDefault="005E3934">
            <w:pPr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D676AB3" w14:textId="77777777" w:rsidR="005E3934" w:rsidRDefault="005E39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74FB51" w14:textId="77777777" w:rsidR="005E3934" w:rsidRDefault="005E3934">
            <w:pPr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9DA254C" w14:textId="77777777" w:rsidR="005E3934" w:rsidRDefault="005E39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0D5AA67" w14:textId="77777777" w:rsidR="005E3934" w:rsidRDefault="005E39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F70A6F" w14:textId="77777777" w:rsidR="005E3934" w:rsidRDefault="005E3934">
            <w:pPr>
              <w:jc w:val="both"/>
              <w:rPr>
                <w:color w:val="333333"/>
                <w:sz w:val="23"/>
                <w:szCs w:val="23"/>
              </w:rPr>
            </w:pPr>
          </w:p>
        </w:tc>
      </w:tr>
    </w:tbl>
    <w:p w14:paraId="78206F8D" w14:textId="015AF8C3" w:rsidR="00994807" w:rsidRDefault="00994807" w:rsidP="00412B63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Nếu đồng chí nào không vào được hoặc có khó khăn gì thì liên hệ với tôi</w:t>
      </w:r>
      <w:r w:rsidR="007541E1">
        <w:rPr>
          <w:sz w:val="28"/>
          <w:szCs w:val="28"/>
        </w:rPr>
        <w:t xml:space="preserve"> để tôi hướng dẫn trực tiếp.</w:t>
      </w:r>
    </w:p>
    <w:p w14:paraId="54608CF6" w14:textId="77777777" w:rsidR="00994807" w:rsidRDefault="00994807" w:rsidP="00412B63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sz w:val="28"/>
          <w:szCs w:val="28"/>
        </w:rPr>
      </w:pPr>
    </w:p>
    <w:p w14:paraId="590DA333" w14:textId="77777777" w:rsidR="00994807" w:rsidRDefault="00994807" w:rsidP="00412B63">
      <w:pPr>
        <w:pStyle w:val="qowt-stl-normal"/>
        <w:widowControl w:val="0"/>
        <w:tabs>
          <w:tab w:val="right" w:leader="dot" w:pos="9000"/>
        </w:tabs>
        <w:spacing w:before="120" w:beforeAutospacing="0" w:after="120" w:afterAutospacing="0" w:line="259" w:lineRule="auto"/>
        <w:ind w:firstLine="567"/>
        <w:jc w:val="both"/>
        <w:rPr>
          <w:sz w:val="28"/>
          <w:szCs w:val="28"/>
        </w:rPr>
      </w:pPr>
    </w:p>
    <w:sectPr w:rsidR="00994807" w:rsidSect="00787A9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22"/>
    <w:rsid w:val="0002750D"/>
    <w:rsid w:val="000932A3"/>
    <w:rsid w:val="00306D61"/>
    <w:rsid w:val="00412B63"/>
    <w:rsid w:val="0043587B"/>
    <w:rsid w:val="00462B02"/>
    <w:rsid w:val="004B76E5"/>
    <w:rsid w:val="005123A0"/>
    <w:rsid w:val="00515E91"/>
    <w:rsid w:val="005253DE"/>
    <w:rsid w:val="005E3934"/>
    <w:rsid w:val="007541E1"/>
    <w:rsid w:val="00787A97"/>
    <w:rsid w:val="007E3F7A"/>
    <w:rsid w:val="00931722"/>
    <w:rsid w:val="009669BC"/>
    <w:rsid w:val="00993394"/>
    <w:rsid w:val="00994807"/>
    <w:rsid w:val="00A34CFB"/>
    <w:rsid w:val="00B9581C"/>
    <w:rsid w:val="00CA0F86"/>
    <w:rsid w:val="00E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3992"/>
  <w15:chartTrackingRefBased/>
  <w15:docId w15:val="{58BC6BBC-4EB9-4C47-94B6-4E2CEA56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722"/>
    <w:rPr>
      <w:color w:val="605E5C"/>
      <w:shd w:val="clear" w:color="auto" w:fill="E1DFDD"/>
    </w:rPr>
  </w:style>
  <w:style w:type="paragraph" w:customStyle="1" w:styleId="qowt-stl-normal">
    <w:name w:val="qowt-stl-normal"/>
    <w:basedOn w:val="Normal"/>
    <w:rsid w:val="005253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ableofcontents">
    <w:name w:val="Table of contents_"/>
    <w:link w:val="Tableofcontents0"/>
    <w:uiPriority w:val="99"/>
    <w:rsid w:val="00515E91"/>
    <w:rPr>
      <w:rFonts w:cs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qFormat/>
    <w:rsid w:val="00515E91"/>
    <w:pPr>
      <w:widowControl w:val="0"/>
      <w:shd w:val="clear" w:color="auto" w:fill="FFFFFF"/>
      <w:spacing w:after="120"/>
      <w:ind w:firstLine="700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5E39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bpl.vn/TW/Pages/vbpq-toanvan.aspx?ItemID=125276" TargetMode="External"/><Relationship Id="rId5" Type="http://schemas.openxmlformats.org/officeDocument/2006/relationships/hyperlink" Target="http://vbpl.vn/TW/Pages/vbpq-toanvan.aspx?ItemID=142842" TargetMode="External"/><Relationship Id="rId4" Type="http://schemas.openxmlformats.org/officeDocument/2006/relationships/hyperlink" Target="http://vbpl.vn/TW/Pages/vbpq-toanvan.aspx?ItemID=70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19</cp:revision>
  <dcterms:created xsi:type="dcterms:W3CDTF">2023-12-05T08:37:00Z</dcterms:created>
  <dcterms:modified xsi:type="dcterms:W3CDTF">2023-12-07T08:24:00Z</dcterms:modified>
</cp:coreProperties>
</file>